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96" w:rsidRPr="00F910C3" w:rsidRDefault="00316696" w:rsidP="00AD0443">
      <w:pPr>
        <w:pStyle w:val="NoSpacing"/>
        <w:jc w:val="center"/>
        <w:rPr>
          <w:b/>
          <w:color w:val="0A4C61" w:themeColor="accent2"/>
          <w:sz w:val="36"/>
          <w:szCs w:val="40"/>
        </w:rPr>
      </w:pPr>
      <w:r w:rsidRPr="00F910C3">
        <w:rPr>
          <w:b/>
          <w:color w:val="0A4C61" w:themeColor="accent2"/>
          <w:sz w:val="36"/>
          <w:szCs w:val="40"/>
        </w:rPr>
        <w:t>Maine Society of Health-System Pharmacists</w:t>
      </w:r>
      <w:r w:rsidR="00AD0443" w:rsidRPr="00F910C3">
        <w:rPr>
          <w:b/>
          <w:color w:val="0A4C61" w:themeColor="accent2"/>
          <w:sz w:val="36"/>
          <w:szCs w:val="40"/>
        </w:rPr>
        <w:t xml:space="preserve"> </w:t>
      </w:r>
      <w:r w:rsidR="0054437A">
        <w:rPr>
          <w:b/>
          <w:color w:val="0A4C61" w:themeColor="accent2"/>
          <w:sz w:val="36"/>
          <w:szCs w:val="40"/>
        </w:rPr>
        <w:t>Fall</w:t>
      </w:r>
      <w:r w:rsidR="00AD0443" w:rsidRPr="00F910C3">
        <w:rPr>
          <w:b/>
          <w:color w:val="0A4C61" w:themeColor="accent2"/>
          <w:sz w:val="36"/>
          <w:szCs w:val="40"/>
        </w:rPr>
        <w:t xml:space="preserve"> Meeting </w:t>
      </w:r>
    </w:p>
    <w:p w:rsidR="00316696" w:rsidRPr="005C25FF" w:rsidRDefault="00316696" w:rsidP="00316696">
      <w:pPr>
        <w:pStyle w:val="NoSpacing"/>
        <w:jc w:val="center"/>
        <w:rPr>
          <w:sz w:val="12"/>
          <w:szCs w:val="12"/>
        </w:rPr>
      </w:pPr>
    </w:p>
    <w:p w:rsidR="00316696" w:rsidRPr="00FE729D" w:rsidRDefault="00316696" w:rsidP="00316696">
      <w:pPr>
        <w:pStyle w:val="NoSpacing"/>
        <w:rPr>
          <w:b/>
          <w:sz w:val="2"/>
          <w:szCs w:val="24"/>
        </w:rPr>
      </w:pPr>
    </w:p>
    <w:p w:rsidR="00316696" w:rsidRDefault="00C12D5C" w:rsidP="00122510">
      <w:pPr>
        <w:pStyle w:val="NoSpacing"/>
        <w:jc w:val="center"/>
        <w:rPr>
          <w:color w:val="0A4C61" w:themeColor="accent2"/>
          <w:sz w:val="24"/>
          <w:szCs w:val="24"/>
        </w:rPr>
      </w:pPr>
      <w:r>
        <w:rPr>
          <w:color w:val="0A4C61" w:themeColor="accent2"/>
          <w:sz w:val="24"/>
          <w:szCs w:val="24"/>
        </w:rPr>
        <w:t>November 2, 2019</w:t>
      </w:r>
      <w:r w:rsidR="00122510">
        <w:rPr>
          <w:color w:val="0A4C61" w:themeColor="accent2"/>
          <w:sz w:val="24"/>
          <w:szCs w:val="24"/>
        </w:rPr>
        <w:tab/>
        <w:t xml:space="preserve"> </w:t>
      </w:r>
      <w:r w:rsidR="00122510">
        <w:rPr>
          <w:color w:val="0A4C61" w:themeColor="accent2"/>
          <w:sz w:val="24"/>
          <w:szCs w:val="24"/>
        </w:rPr>
        <w:sym w:font="Symbol" w:char="F0B7"/>
      </w:r>
      <w:r w:rsidR="00122510">
        <w:rPr>
          <w:color w:val="0A4C61" w:themeColor="accent2"/>
          <w:sz w:val="24"/>
          <w:szCs w:val="24"/>
        </w:rPr>
        <w:t xml:space="preserve">     </w:t>
      </w:r>
      <w:r>
        <w:rPr>
          <w:color w:val="0A4C61" w:themeColor="accent2"/>
          <w:sz w:val="24"/>
          <w:szCs w:val="24"/>
        </w:rPr>
        <w:t>Hilton Garden Inn, Bangor Maine</w:t>
      </w:r>
    </w:p>
    <w:p w:rsidR="004E7F97" w:rsidRPr="00C12D5C" w:rsidRDefault="00C12D5C" w:rsidP="00122510">
      <w:pPr>
        <w:pStyle w:val="NoSpacing"/>
        <w:jc w:val="center"/>
        <w:rPr>
          <w:rFonts w:cstheme="minorHAnsi"/>
          <w:color w:val="0A4C61" w:themeColor="accent2"/>
          <w:sz w:val="24"/>
          <w:szCs w:val="24"/>
        </w:rPr>
      </w:pPr>
      <w:r w:rsidRPr="00C12D5C">
        <w:rPr>
          <w:rFonts w:cstheme="minorHAnsi"/>
          <w:color w:val="0A4C61" w:themeColor="accent2"/>
          <w:sz w:val="24"/>
          <w:szCs w:val="24"/>
        </w:rPr>
        <w:t>250 Haskell Road, Bangor, ME, 04401</w:t>
      </w:r>
    </w:p>
    <w:p w:rsidR="00316696" w:rsidRPr="00FE729D" w:rsidRDefault="00316696" w:rsidP="00316696">
      <w:pPr>
        <w:pStyle w:val="NoSpacing"/>
        <w:rPr>
          <w:sz w:val="4"/>
          <w:szCs w:val="24"/>
        </w:rPr>
      </w:pPr>
    </w:p>
    <w:p w:rsidR="00316696" w:rsidRPr="00721DC8" w:rsidRDefault="00316696" w:rsidP="00AD0443">
      <w:pPr>
        <w:pStyle w:val="NoSpacing"/>
        <w:jc w:val="center"/>
        <w:rPr>
          <w:sz w:val="18"/>
          <w:szCs w:val="18"/>
          <w:u w:val="single"/>
        </w:rPr>
      </w:pPr>
      <w:r w:rsidRPr="00721DC8">
        <w:rPr>
          <w:sz w:val="18"/>
          <w:szCs w:val="18"/>
          <w:u w:val="single"/>
        </w:rPr>
        <w:t>Agenda:</w:t>
      </w:r>
    </w:p>
    <w:p w:rsidR="00316696" w:rsidRPr="00721DC8" w:rsidRDefault="00C95294" w:rsidP="00F910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8:0</w:t>
      </w:r>
      <w:r w:rsidR="00AC7613" w:rsidRPr="00721DC8">
        <w:rPr>
          <w:sz w:val="18"/>
          <w:szCs w:val="18"/>
        </w:rPr>
        <w:t>0</w:t>
      </w:r>
      <w:r w:rsidR="00F910C3" w:rsidRPr="00721DC8">
        <w:rPr>
          <w:sz w:val="18"/>
          <w:szCs w:val="18"/>
        </w:rPr>
        <w:t xml:space="preserve"> – 9:00 </w:t>
      </w:r>
      <w:r w:rsidR="00AC7613" w:rsidRPr="00721DC8">
        <w:rPr>
          <w:sz w:val="18"/>
          <w:szCs w:val="18"/>
        </w:rPr>
        <w:t xml:space="preserve">AM </w:t>
      </w:r>
      <w:r w:rsidR="00AC7613" w:rsidRPr="00721DC8">
        <w:rPr>
          <w:sz w:val="18"/>
          <w:szCs w:val="18"/>
        </w:rPr>
        <w:tab/>
      </w:r>
      <w:r w:rsidR="00AC7613" w:rsidRPr="00721DC8">
        <w:rPr>
          <w:sz w:val="18"/>
          <w:szCs w:val="18"/>
        </w:rPr>
        <w:tab/>
        <w:t>Registration Breakfast and Vendor Showcase</w:t>
      </w:r>
    </w:p>
    <w:p w:rsidR="008B6CBB" w:rsidRDefault="008B6CBB" w:rsidP="00F910C3">
      <w:pPr>
        <w:pStyle w:val="NoSpacing"/>
        <w:rPr>
          <w:sz w:val="18"/>
          <w:szCs w:val="18"/>
        </w:rPr>
      </w:pPr>
    </w:p>
    <w:p w:rsidR="005A6355" w:rsidRPr="00721DC8" w:rsidRDefault="008B6CBB" w:rsidP="00F910C3">
      <w:pPr>
        <w:pStyle w:val="NoSpacing"/>
        <w:rPr>
          <w:sz w:val="18"/>
          <w:szCs w:val="18"/>
        </w:rPr>
      </w:pPr>
      <w:r w:rsidRPr="00721DC8">
        <w:rPr>
          <w:sz w:val="18"/>
          <w:szCs w:val="18"/>
        </w:rPr>
        <w:t xml:space="preserve">9:00 – </w:t>
      </w:r>
      <w:r>
        <w:rPr>
          <w:sz w:val="18"/>
          <w:szCs w:val="18"/>
        </w:rPr>
        <w:t>9:15</w:t>
      </w:r>
      <w:r w:rsidRPr="00721DC8">
        <w:rPr>
          <w:sz w:val="18"/>
          <w:szCs w:val="18"/>
        </w:rPr>
        <w:t xml:space="preserve"> AM</w:t>
      </w:r>
      <w:r w:rsidRPr="00721DC8">
        <w:rPr>
          <w:sz w:val="18"/>
          <w:szCs w:val="18"/>
        </w:rPr>
        <w:tab/>
      </w:r>
      <w:r w:rsidRPr="00721DC8">
        <w:rPr>
          <w:sz w:val="18"/>
          <w:szCs w:val="18"/>
        </w:rPr>
        <w:tab/>
      </w:r>
      <w:r>
        <w:rPr>
          <w:sz w:val="18"/>
          <w:szCs w:val="18"/>
        </w:rPr>
        <w:t xml:space="preserve">Welcome and </w:t>
      </w:r>
      <w:r w:rsidR="00EF6E59">
        <w:rPr>
          <w:sz w:val="18"/>
          <w:szCs w:val="18"/>
        </w:rPr>
        <w:t>Installation of Officers</w:t>
      </w:r>
    </w:p>
    <w:p w:rsidR="008B6CBB" w:rsidRDefault="008B6CBB" w:rsidP="0029555E">
      <w:pPr>
        <w:pStyle w:val="NoSpacing"/>
        <w:rPr>
          <w:sz w:val="18"/>
          <w:szCs w:val="18"/>
        </w:rPr>
      </w:pPr>
    </w:p>
    <w:p w:rsidR="0029555E" w:rsidRPr="002417A8" w:rsidRDefault="008B6CBB" w:rsidP="002417A8">
      <w:pPr>
        <w:pStyle w:val="NoSpacing"/>
        <w:ind w:left="2160" w:hanging="2160"/>
        <w:rPr>
          <w:sz w:val="18"/>
          <w:szCs w:val="18"/>
        </w:rPr>
      </w:pPr>
      <w:r>
        <w:rPr>
          <w:sz w:val="18"/>
          <w:szCs w:val="18"/>
        </w:rPr>
        <w:t>9:15 – 10:15</w:t>
      </w:r>
      <w:r w:rsidR="00AC7613" w:rsidRPr="00721DC8">
        <w:rPr>
          <w:sz w:val="18"/>
          <w:szCs w:val="18"/>
        </w:rPr>
        <w:t xml:space="preserve"> AM</w:t>
      </w:r>
      <w:r w:rsidR="00AC7613" w:rsidRPr="00721DC8">
        <w:rPr>
          <w:sz w:val="18"/>
          <w:szCs w:val="18"/>
        </w:rPr>
        <w:tab/>
      </w:r>
      <w:r w:rsidR="00C12D5C" w:rsidRPr="002417A8">
        <w:rPr>
          <w:b/>
          <w:sz w:val="18"/>
          <w:szCs w:val="18"/>
        </w:rPr>
        <w:t xml:space="preserve">Keynote Address: </w:t>
      </w:r>
      <w:r w:rsidR="002417A8" w:rsidRPr="002417A8">
        <w:rPr>
          <w:b/>
          <w:sz w:val="18"/>
          <w:szCs w:val="18"/>
        </w:rPr>
        <w:t>Impact of Clinician Burnout on Patient Safety: Journey to a Resilient &amp; Thriving Healthcare Workforce</w:t>
      </w:r>
      <w:r w:rsidR="002417A8" w:rsidRPr="002417A8">
        <w:rPr>
          <w:sz w:val="18"/>
          <w:szCs w:val="18"/>
        </w:rPr>
        <w:t xml:space="preserve"> </w:t>
      </w:r>
      <w:r w:rsidR="00012652" w:rsidRPr="002417A8">
        <w:rPr>
          <w:sz w:val="18"/>
          <w:szCs w:val="18"/>
        </w:rPr>
        <w:t>(</w:t>
      </w:r>
      <w:r w:rsidR="0029555E" w:rsidRPr="002417A8">
        <w:rPr>
          <w:sz w:val="18"/>
          <w:szCs w:val="18"/>
        </w:rPr>
        <w:t>1.0 CE Pharmacist and Technicians)</w:t>
      </w:r>
    </w:p>
    <w:p w:rsidR="00091ABB" w:rsidRPr="00721DC8" w:rsidRDefault="0029555E" w:rsidP="0029555E">
      <w:pPr>
        <w:pStyle w:val="NoSpacing"/>
        <w:rPr>
          <w:sz w:val="18"/>
          <w:szCs w:val="18"/>
        </w:rPr>
      </w:pPr>
      <w:r w:rsidRPr="00721DC8">
        <w:rPr>
          <w:sz w:val="18"/>
          <w:szCs w:val="18"/>
        </w:rPr>
        <w:tab/>
      </w:r>
      <w:r w:rsidRPr="00721DC8">
        <w:rPr>
          <w:sz w:val="18"/>
          <w:szCs w:val="18"/>
        </w:rPr>
        <w:tab/>
      </w:r>
      <w:r w:rsidRPr="00721DC8">
        <w:rPr>
          <w:sz w:val="18"/>
          <w:szCs w:val="18"/>
        </w:rPr>
        <w:tab/>
      </w:r>
      <w:r w:rsidRPr="00721DC8">
        <w:rPr>
          <w:sz w:val="18"/>
          <w:szCs w:val="18"/>
        </w:rPr>
        <w:tab/>
      </w:r>
      <w:r w:rsidR="00C12D5C">
        <w:rPr>
          <w:sz w:val="18"/>
          <w:szCs w:val="18"/>
        </w:rPr>
        <w:t xml:space="preserve">Paul </w:t>
      </w:r>
      <w:r w:rsidR="00EF6E59">
        <w:rPr>
          <w:sz w:val="18"/>
          <w:szCs w:val="18"/>
        </w:rPr>
        <w:t>W. Abramowitz, PharmD, Sc. D (Hon), FASHP, ASHP’s CEO</w:t>
      </w:r>
      <w:r w:rsidR="00C12D5C">
        <w:rPr>
          <w:sz w:val="18"/>
          <w:szCs w:val="18"/>
        </w:rPr>
        <w:t xml:space="preserve"> </w:t>
      </w:r>
    </w:p>
    <w:p w:rsidR="005A6355" w:rsidRPr="00721DC8" w:rsidRDefault="005A6355" w:rsidP="00F910C3">
      <w:pPr>
        <w:pStyle w:val="NoSpacing"/>
        <w:rPr>
          <w:sz w:val="18"/>
          <w:szCs w:val="18"/>
        </w:rPr>
      </w:pPr>
    </w:p>
    <w:p w:rsidR="0029555E" w:rsidRDefault="008B6CBB" w:rsidP="0029555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10:15</w:t>
      </w:r>
      <w:r w:rsidR="00091ABB" w:rsidRPr="00721DC8">
        <w:rPr>
          <w:sz w:val="18"/>
          <w:szCs w:val="18"/>
        </w:rPr>
        <w:t xml:space="preserve"> – 11:</w:t>
      </w:r>
      <w:r>
        <w:rPr>
          <w:sz w:val="18"/>
          <w:szCs w:val="18"/>
        </w:rPr>
        <w:t>15</w:t>
      </w:r>
      <w:r w:rsidR="00AC7613" w:rsidRPr="00721DC8">
        <w:rPr>
          <w:sz w:val="18"/>
          <w:szCs w:val="18"/>
        </w:rPr>
        <w:t xml:space="preserve"> AM</w:t>
      </w:r>
      <w:r w:rsidR="00AC7613" w:rsidRPr="00721DC8">
        <w:rPr>
          <w:sz w:val="18"/>
          <w:szCs w:val="18"/>
        </w:rPr>
        <w:tab/>
      </w:r>
      <w:r w:rsidR="00FE729D" w:rsidRPr="00721DC8">
        <w:rPr>
          <w:sz w:val="18"/>
          <w:szCs w:val="18"/>
        </w:rPr>
        <w:tab/>
      </w:r>
      <w:r w:rsidR="002417A8">
        <w:rPr>
          <w:b/>
          <w:sz w:val="18"/>
          <w:szCs w:val="18"/>
        </w:rPr>
        <w:t>Vancomycin AUC: It’s E</w:t>
      </w:r>
      <w:r w:rsidR="00A0613E">
        <w:rPr>
          <w:b/>
          <w:sz w:val="18"/>
          <w:szCs w:val="18"/>
        </w:rPr>
        <w:t>asy as 1, 2, 3</w:t>
      </w:r>
      <w:r w:rsidR="00EF6E59">
        <w:rPr>
          <w:b/>
          <w:sz w:val="18"/>
          <w:szCs w:val="18"/>
        </w:rPr>
        <w:t xml:space="preserve"> </w:t>
      </w:r>
      <w:r w:rsidR="004619BE">
        <w:rPr>
          <w:sz w:val="18"/>
          <w:szCs w:val="18"/>
        </w:rPr>
        <w:t>(1.0</w:t>
      </w:r>
      <w:r w:rsidR="0029555E" w:rsidRPr="00721DC8">
        <w:rPr>
          <w:sz w:val="18"/>
          <w:szCs w:val="18"/>
        </w:rPr>
        <w:t xml:space="preserve"> CE Pharmacist and Technician</w:t>
      </w:r>
      <w:r w:rsidR="00287B49">
        <w:rPr>
          <w:sz w:val="18"/>
          <w:szCs w:val="18"/>
        </w:rPr>
        <w:t>s</w:t>
      </w:r>
      <w:r w:rsidR="0029555E" w:rsidRPr="00721DC8">
        <w:rPr>
          <w:sz w:val="18"/>
          <w:szCs w:val="18"/>
        </w:rPr>
        <w:t>)</w:t>
      </w:r>
    </w:p>
    <w:p w:rsidR="00C12D5C" w:rsidRPr="00721DC8" w:rsidRDefault="00C12D5C" w:rsidP="0029555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Brian Mc</w:t>
      </w:r>
      <w:r w:rsidR="00EF6E59">
        <w:rPr>
          <w:sz w:val="18"/>
          <w:szCs w:val="18"/>
        </w:rPr>
        <w:t xml:space="preserve">Cullough, PharmD, BCPS, Husson University </w:t>
      </w:r>
    </w:p>
    <w:p w:rsidR="005A6355" w:rsidRPr="00721DC8" w:rsidRDefault="005A6355" w:rsidP="00F910C3">
      <w:pPr>
        <w:pStyle w:val="NoSpacing"/>
        <w:rPr>
          <w:sz w:val="18"/>
          <w:szCs w:val="18"/>
        </w:rPr>
      </w:pPr>
    </w:p>
    <w:p w:rsidR="006F0BFC" w:rsidRPr="00721DC8" w:rsidRDefault="00AC7613" w:rsidP="006F0BFC">
      <w:pPr>
        <w:pStyle w:val="NoSpacing"/>
        <w:rPr>
          <w:sz w:val="18"/>
          <w:szCs w:val="18"/>
        </w:rPr>
      </w:pPr>
      <w:r w:rsidRPr="00721DC8">
        <w:rPr>
          <w:sz w:val="18"/>
          <w:szCs w:val="18"/>
        </w:rPr>
        <w:t>11:</w:t>
      </w:r>
      <w:r w:rsidR="008B6CBB">
        <w:rPr>
          <w:sz w:val="18"/>
          <w:szCs w:val="18"/>
        </w:rPr>
        <w:t>15 – 11:45 A</w:t>
      </w:r>
      <w:r w:rsidRPr="00721DC8">
        <w:rPr>
          <w:sz w:val="18"/>
          <w:szCs w:val="18"/>
        </w:rPr>
        <w:t>M</w:t>
      </w:r>
      <w:r w:rsidRPr="00721DC8">
        <w:rPr>
          <w:sz w:val="18"/>
          <w:szCs w:val="18"/>
        </w:rPr>
        <w:tab/>
      </w:r>
      <w:r w:rsidR="00FE729D" w:rsidRPr="00721DC8">
        <w:rPr>
          <w:sz w:val="18"/>
          <w:szCs w:val="18"/>
        </w:rPr>
        <w:tab/>
      </w:r>
      <w:r w:rsidR="002417A8" w:rsidRPr="002417A8">
        <w:rPr>
          <w:b/>
          <w:sz w:val="18"/>
          <w:szCs w:val="18"/>
        </w:rPr>
        <w:t>Delegate</w:t>
      </w:r>
      <w:r w:rsidR="002417A8">
        <w:rPr>
          <w:sz w:val="18"/>
          <w:szCs w:val="18"/>
        </w:rPr>
        <w:t xml:space="preserve"> </w:t>
      </w:r>
      <w:r w:rsidR="00EF6E59" w:rsidRPr="00EF6E59">
        <w:rPr>
          <w:b/>
          <w:sz w:val="18"/>
          <w:szCs w:val="18"/>
        </w:rPr>
        <w:t>Update</w:t>
      </w:r>
      <w:r w:rsidR="002417A8">
        <w:rPr>
          <w:b/>
          <w:sz w:val="18"/>
          <w:szCs w:val="18"/>
        </w:rPr>
        <w:t xml:space="preserve"> from ASHP’s Summer Meeting</w:t>
      </w:r>
      <w:r w:rsidR="00EF6E59">
        <w:rPr>
          <w:sz w:val="18"/>
          <w:szCs w:val="18"/>
        </w:rPr>
        <w:t xml:space="preserve"> </w:t>
      </w:r>
      <w:r w:rsidR="006F0BFC" w:rsidRPr="00721DC8">
        <w:rPr>
          <w:sz w:val="18"/>
          <w:szCs w:val="18"/>
        </w:rPr>
        <w:t>(</w:t>
      </w:r>
      <w:r w:rsidR="004619BE">
        <w:rPr>
          <w:sz w:val="18"/>
          <w:szCs w:val="18"/>
        </w:rPr>
        <w:t>0.5</w:t>
      </w:r>
      <w:r w:rsidR="006F0BFC" w:rsidRPr="00721DC8">
        <w:rPr>
          <w:sz w:val="18"/>
          <w:szCs w:val="18"/>
        </w:rPr>
        <w:t xml:space="preserve"> CE Pharmacist and Technicians)</w:t>
      </w:r>
    </w:p>
    <w:p w:rsidR="008D3AEC" w:rsidRDefault="006F0BFC" w:rsidP="006F0BF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6E59">
        <w:rPr>
          <w:sz w:val="18"/>
          <w:szCs w:val="18"/>
        </w:rPr>
        <w:t>Kathryn Sawicki, PharmD, University of New England</w:t>
      </w:r>
    </w:p>
    <w:p w:rsidR="00EF6E59" w:rsidRPr="00721DC8" w:rsidRDefault="00EF6E59" w:rsidP="006F0BF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Matthew Christie, PharmD, Penobscot Community Health Center</w:t>
      </w:r>
    </w:p>
    <w:p w:rsidR="005A6355" w:rsidRPr="00721DC8" w:rsidRDefault="005A6355" w:rsidP="00F910C3">
      <w:pPr>
        <w:pStyle w:val="NoSpacing"/>
        <w:rPr>
          <w:sz w:val="18"/>
          <w:szCs w:val="18"/>
        </w:rPr>
      </w:pPr>
    </w:p>
    <w:p w:rsidR="004619BE" w:rsidRPr="00721DC8" w:rsidRDefault="008B6CBB" w:rsidP="0029555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11</w:t>
      </w:r>
      <w:r w:rsidR="00AC7613" w:rsidRPr="00721DC8">
        <w:rPr>
          <w:sz w:val="18"/>
          <w:szCs w:val="18"/>
        </w:rPr>
        <w:t>:</w:t>
      </w:r>
      <w:r>
        <w:rPr>
          <w:sz w:val="18"/>
          <w:szCs w:val="18"/>
        </w:rPr>
        <w:t xml:space="preserve">45 AM </w:t>
      </w:r>
      <w:r w:rsidR="00AC7613" w:rsidRPr="00721DC8">
        <w:rPr>
          <w:sz w:val="18"/>
          <w:szCs w:val="18"/>
        </w:rPr>
        <w:t>– 1</w:t>
      </w:r>
      <w:r>
        <w:rPr>
          <w:sz w:val="18"/>
          <w:szCs w:val="18"/>
        </w:rPr>
        <w:t>2</w:t>
      </w:r>
      <w:r w:rsidR="00AC7613" w:rsidRPr="00721DC8">
        <w:rPr>
          <w:sz w:val="18"/>
          <w:szCs w:val="18"/>
        </w:rPr>
        <w:t>:</w:t>
      </w:r>
      <w:r w:rsidR="004619BE">
        <w:rPr>
          <w:sz w:val="18"/>
          <w:szCs w:val="18"/>
        </w:rPr>
        <w:t>45</w:t>
      </w:r>
      <w:r w:rsidR="00FE729D" w:rsidRPr="00721DC8">
        <w:rPr>
          <w:sz w:val="18"/>
          <w:szCs w:val="18"/>
        </w:rPr>
        <w:t xml:space="preserve"> PM</w:t>
      </w:r>
      <w:r w:rsidR="00FE729D" w:rsidRPr="00721DC8">
        <w:rPr>
          <w:sz w:val="18"/>
          <w:szCs w:val="18"/>
        </w:rPr>
        <w:tab/>
      </w:r>
      <w:r w:rsidR="004619BE">
        <w:rPr>
          <w:sz w:val="18"/>
          <w:szCs w:val="18"/>
        </w:rPr>
        <w:t xml:space="preserve">Lunch, </w:t>
      </w:r>
      <w:r w:rsidR="0029555E" w:rsidRPr="00721DC8">
        <w:rPr>
          <w:sz w:val="18"/>
          <w:szCs w:val="18"/>
        </w:rPr>
        <w:t xml:space="preserve">Vendor </w:t>
      </w:r>
      <w:r w:rsidR="00EF6E59">
        <w:rPr>
          <w:sz w:val="18"/>
          <w:szCs w:val="18"/>
        </w:rPr>
        <w:t>Showcase</w:t>
      </w:r>
      <w:r w:rsidR="004619BE">
        <w:rPr>
          <w:sz w:val="18"/>
          <w:szCs w:val="18"/>
        </w:rPr>
        <w:t xml:space="preserve"> and Residency Round Table </w:t>
      </w:r>
    </w:p>
    <w:p w:rsidR="005A6355" w:rsidRPr="00721DC8" w:rsidRDefault="005A6355" w:rsidP="00AD0443">
      <w:pPr>
        <w:pStyle w:val="NoSpacing"/>
        <w:rPr>
          <w:sz w:val="18"/>
          <w:szCs w:val="18"/>
        </w:rPr>
      </w:pPr>
    </w:p>
    <w:p w:rsidR="006F0BFC" w:rsidRPr="002417A8" w:rsidRDefault="008B6CBB" w:rsidP="002417A8">
      <w:pPr>
        <w:pStyle w:val="NoSpacing"/>
        <w:ind w:left="2160" w:hanging="2160"/>
        <w:rPr>
          <w:sz w:val="18"/>
          <w:szCs w:val="18"/>
        </w:rPr>
      </w:pPr>
      <w:r>
        <w:rPr>
          <w:sz w:val="18"/>
          <w:szCs w:val="18"/>
        </w:rPr>
        <w:t>12:</w:t>
      </w:r>
      <w:r w:rsidR="004619BE">
        <w:rPr>
          <w:sz w:val="18"/>
          <w:szCs w:val="18"/>
        </w:rPr>
        <w:t>45</w:t>
      </w:r>
      <w:r w:rsidR="001A6D6E" w:rsidRPr="00721DC8">
        <w:rPr>
          <w:sz w:val="18"/>
          <w:szCs w:val="18"/>
        </w:rPr>
        <w:t xml:space="preserve"> – </w:t>
      </w:r>
      <w:r w:rsidR="004619BE">
        <w:rPr>
          <w:sz w:val="18"/>
          <w:szCs w:val="18"/>
        </w:rPr>
        <w:t>2:45</w:t>
      </w:r>
      <w:r w:rsidR="002417A8">
        <w:rPr>
          <w:sz w:val="18"/>
          <w:szCs w:val="18"/>
        </w:rPr>
        <w:t xml:space="preserve"> PM</w:t>
      </w:r>
      <w:r w:rsidR="002417A8">
        <w:rPr>
          <w:sz w:val="18"/>
          <w:szCs w:val="18"/>
        </w:rPr>
        <w:tab/>
      </w:r>
      <w:r w:rsidR="002417A8" w:rsidRPr="002417A8">
        <w:rPr>
          <w:b/>
          <w:sz w:val="18"/>
          <w:szCs w:val="18"/>
        </w:rPr>
        <w:t>Preventing Harm and Reducing Maine Overdose Deaths: A Naloxone and SUD Stigma Primer for Pharmacists</w:t>
      </w:r>
      <w:r w:rsidR="002417A8" w:rsidRPr="002417A8">
        <w:rPr>
          <w:sz w:val="18"/>
          <w:szCs w:val="18"/>
        </w:rPr>
        <w:t xml:space="preserve"> </w:t>
      </w:r>
      <w:r w:rsidR="00EF6E59" w:rsidRPr="002417A8">
        <w:rPr>
          <w:sz w:val="18"/>
          <w:szCs w:val="18"/>
        </w:rPr>
        <w:t>(2</w:t>
      </w:r>
      <w:r w:rsidR="006F0BFC" w:rsidRPr="002417A8">
        <w:rPr>
          <w:sz w:val="18"/>
          <w:szCs w:val="18"/>
        </w:rPr>
        <w:t>.0 CE Pharmacist and Technicians)</w:t>
      </w:r>
    </w:p>
    <w:p w:rsidR="006F0BFC" w:rsidRDefault="006F0BFC" w:rsidP="006F0BFC">
      <w:pPr>
        <w:pStyle w:val="NoSpacing"/>
        <w:rPr>
          <w:rFonts w:cstheme="minorHAnsi"/>
          <w:sz w:val="18"/>
          <w:szCs w:val="18"/>
          <w:lang w:val="en"/>
        </w:rPr>
      </w:pPr>
      <w:r w:rsidRPr="00EF6E59">
        <w:rPr>
          <w:rFonts w:cstheme="minorHAnsi"/>
          <w:b/>
          <w:sz w:val="18"/>
          <w:szCs w:val="18"/>
        </w:rPr>
        <w:tab/>
      </w:r>
      <w:r w:rsidRPr="00EF6E59">
        <w:rPr>
          <w:rFonts w:cstheme="minorHAnsi"/>
          <w:b/>
          <w:sz w:val="18"/>
          <w:szCs w:val="18"/>
        </w:rPr>
        <w:tab/>
      </w:r>
      <w:r w:rsidRPr="00EF6E59">
        <w:rPr>
          <w:rFonts w:cstheme="minorHAnsi"/>
          <w:b/>
          <w:sz w:val="18"/>
          <w:szCs w:val="18"/>
        </w:rPr>
        <w:tab/>
      </w:r>
      <w:r w:rsidRPr="00EF6E59">
        <w:rPr>
          <w:rFonts w:cstheme="minorHAnsi"/>
          <w:b/>
          <w:sz w:val="18"/>
          <w:szCs w:val="18"/>
        </w:rPr>
        <w:tab/>
      </w:r>
      <w:r w:rsidR="00EF6E59" w:rsidRPr="00EF6E59">
        <w:rPr>
          <w:rStyle w:val="Strong"/>
          <w:rFonts w:cstheme="minorHAnsi"/>
          <w:b w:val="0"/>
          <w:sz w:val="18"/>
          <w:szCs w:val="18"/>
          <w:lang w:val="en"/>
        </w:rPr>
        <w:t>Stephanie</w:t>
      </w:r>
      <w:r w:rsidR="00EF6E59" w:rsidRPr="00EF6E59">
        <w:rPr>
          <w:rFonts w:cstheme="minorHAnsi"/>
          <w:b/>
          <w:sz w:val="18"/>
          <w:szCs w:val="18"/>
          <w:lang w:val="en"/>
        </w:rPr>
        <w:t xml:space="preserve"> </w:t>
      </w:r>
      <w:r w:rsidR="00EF6E59" w:rsidRPr="00EF6E59">
        <w:rPr>
          <w:rStyle w:val="Strong"/>
          <w:rFonts w:cstheme="minorHAnsi"/>
          <w:b w:val="0"/>
          <w:sz w:val="18"/>
          <w:szCs w:val="18"/>
          <w:lang w:val="en"/>
        </w:rPr>
        <w:t>Nichols</w:t>
      </w:r>
      <w:r w:rsidR="00EF6E59" w:rsidRPr="00EF6E59">
        <w:rPr>
          <w:rFonts w:cstheme="minorHAnsi"/>
          <w:b/>
          <w:sz w:val="18"/>
          <w:szCs w:val="18"/>
          <w:lang w:val="en"/>
        </w:rPr>
        <w:t xml:space="preserve">, </w:t>
      </w:r>
      <w:r w:rsidR="00EF6E59" w:rsidRPr="00EF6E59">
        <w:rPr>
          <w:rFonts w:cstheme="minorHAnsi"/>
          <w:sz w:val="18"/>
          <w:szCs w:val="18"/>
          <w:lang w:val="en"/>
        </w:rPr>
        <w:t>PharmD, BCPS, BCPP, FCCP</w:t>
      </w:r>
      <w:r w:rsidR="00EF6E59">
        <w:rPr>
          <w:rFonts w:cstheme="minorHAnsi"/>
          <w:sz w:val="18"/>
          <w:szCs w:val="18"/>
          <w:lang w:val="en"/>
        </w:rPr>
        <w:t>, University of New England</w:t>
      </w:r>
    </w:p>
    <w:p w:rsidR="00012652" w:rsidRDefault="00012652" w:rsidP="00012652">
      <w:pPr>
        <w:pStyle w:val="NoSpacing"/>
        <w:ind w:left="2160" w:firstLine="720"/>
        <w:rPr>
          <w:rFonts w:cstheme="minorHAnsi"/>
          <w:sz w:val="18"/>
          <w:szCs w:val="18"/>
          <w:lang w:val="en"/>
        </w:rPr>
      </w:pPr>
      <w:r>
        <w:rPr>
          <w:rFonts w:cstheme="minorHAnsi"/>
          <w:sz w:val="18"/>
          <w:szCs w:val="18"/>
          <w:lang w:val="en"/>
        </w:rPr>
        <w:t xml:space="preserve">Kenneth McCall, BSPharm, PharmD, BCGP, FAPhA, University of New England </w:t>
      </w:r>
    </w:p>
    <w:p w:rsidR="00287B49" w:rsidRPr="00012652" w:rsidRDefault="00012652" w:rsidP="00012652">
      <w:pPr>
        <w:pStyle w:val="NoSpacing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  <w:lang w:val="en"/>
        </w:rPr>
        <w:tab/>
      </w:r>
      <w:r>
        <w:rPr>
          <w:rFonts w:cstheme="minorHAnsi"/>
          <w:sz w:val="18"/>
          <w:szCs w:val="18"/>
          <w:lang w:val="en"/>
        </w:rPr>
        <w:tab/>
      </w:r>
      <w:r>
        <w:rPr>
          <w:rFonts w:cstheme="minorHAnsi"/>
          <w:sz w:val="18"/>
          <w:szCs w:val="18"/>
          <w:lang w:val="en"/>
        </w:rPr>
        <w:tab/>
      </w:r>
      <w:r>
        <w:rPr>
          <w:rFonts w:cstheme="minorHAnsi"/>
          <w:sz w:val="18"/>
          <w:szCs w:val="18"/>
          <w:lang w:val="en"/>
        </w:rPr>
        <w:tab/>
        <w:t xml:space="preserve"> </w:t>
      </w:r>
    </w:p>
    <w:p w:rsidR="0029555E" w:rsidRPr="00721DC8" w:rsidRDefault="008B6CBB" w:rsidP="00AD0443">
      <w:pPr>
        <w:pStyle w:val="NoSpacing"/>
        <w:ind w:left="720" w:hanging="720"/>
        <w:rPr>
          <w:sz w:val="18"/>
          <w:szCs w:val="18"/>
        </w:rPr>
      </w:pPr>
      <w:r>
        <w:rPr>
          <w:sz w:val="18"/>
          <w:szCs w:val="18"/>
        </w:rPr>
        <w:t>2:</w:t>
      </w:r>
      <w:r w:rsidR="004619BE">
        <w:rPr>
          <w:sz w:val="18"/>
          <w:szCs w:val="18"/>
        </w:rPr>
        <w:t>45</w:t>
      </w:r>
      <w:r>
        <w:rPr>
          <w:sz w:val="18"/>
          <w:szCs w:val="18"/>
        </w:rPr>
        <w:t xml:space="preserve"> – </w:t>
      </w:r>
      <w:r w:rsidR="004619BE">
        <w:rPr>
          <w:sz w:val="18"/>
          <w:szCs w:val="18"/>
        </w:rPr>
        <w:t xml:space="preserve">3:00 </w:t>
      </w:r>
      <w:r w:rsidR="0029555E" w:rsidRPr="00721DC8">
        <w:rPr>
          <w:sz w:val="18"/>
          <w:szCs w:val="18"/>
        </w:rPr>
        <w:t xml:space="preserve"> PM</w:t>
      </w:r>
      <w:r w:rsidR="0029555E" w:rsidRPr="00721DC8">
        <w:rPr>
          <w:sz w:val="18"/>
          <w:szCs w:val="18"/>
        </w:rPr>
        <w:tab/>
      </w:r>
      <w:r w:rsidR="0029555E" w:rsidRPr="00721DC8">
        <w:rPr>
          <w:sz w:val="18"/>
          <w:szCs w:val="18"/>
        </w:rPr>
        <w:tab/>
      </w:r>
      <w:r w:rsidR="00F754E4">
        <w:rPr>
          <w:sz w:val="18"/>
          <w:szCs w:val="18"/>
        </w:rPr>
        <w:t>Snack</w:t>
      </w:r>
      <w:r w:rsidR="00721DC8" w:rsidRPr="00721DC8">
        <w:rPr>
          <w:sz w:val="18"/>
          <w:szCs w:val="18"/>
        </w:rPr>
        <w:t xml:space="preserve"> Break</w:t>
      </w:r>
    </w:p>
    <w:p w:rsidR="0029555E" w:rsidRPr="00721DC8" w:rsidRDefault="0029555E" w:rsidP="00AD0443">
      <w:pPr>
        <w:pStyle w:val="NoSpacing"/>
        <w:ind w:left="720" w:hanging="720"/>
        <w:rPr>
          <w:sz w:val="18"/>
          <w:szCs w:val="18"/>
        </w:rPr>
      </w:pPr>
    </w:p>
    <w:p w:rsidR="001A6D6E" w:rsidRDefault="004619BE" w:rsidP="0029555E">
      <w:pPr>
        <w:pStyle w:val="NoSpacing"/>
        <w:ind w:left="720" w:hanging="720"/>
        <w:rPr>
          <w:sz w:val="18"/>
          <w:szCs w:val="18"/>
        </w:rPr>
      </w:pPr>
      <w:r>
        <w:rPr>
          <w:sz w:val="18"/>
          <w:szCs w:val="18"/>
        </w:rPr>
        <w:t>3:00 – 4:00</w:t>
      </w:r>
      <w:r w:rsidR="001A6D6E" w:rsidRPr="00721DC8">
        <w:rPr>
          <w:sz w:val="18"/>
          <w:szCs w:val="18"/>
        </w:rPr>
        <w:t xml:space="preserve"> PM</w:t>
      </w:r>
      <w:r w:rsidR="001A6D6E" w:rsidRPr="00721DC8">
        <w:rPr>
          <w:sz w:val="18"/>
          <w:szCs w:val="18"/>
        </w:rPr>
        <w:tab/>
      </w:r>
      <w:r w:rsidR="001A6D6E" w:rsidRPr="00721DC8">
        <w:rPr>
          <w:sz w:val="18"/>
          <w:szCs w:val="18"/>
        </w:rPr>
        <w:tab/>
      </w:r>
      <w:r w:rsidR="00150C60">
        <w:rPr>
          <w:b/>
          <w:sz w:val="18"/>
          <w:szCs w:val="18"/>
        </w:rPr>
        <w:t>Biosimilars</w:t>
      </w:r>
      <w:r w:rsidR="002417A8">
        <w:rPr>
          <w:b/>
          <w:sz w:val="18"/>
          <w:szCs w:val="18"/>
        </w:rPr>
        <w:t>: Current Trends and Future Directions</w:t>
      </w:r>
      <w:r w:rsidR="00721DC8">
        <w:rPr>
          <w:sz w:val="18"/>
          <w:szCs w:val="18"/>
        </w:rPr>
        <w:t xml:space="preserve"> </w:t>
      </w:r>
      <w:r>
        <w:rPr>
          <w:sz w:val="18"/>
          <w:szCs w:val="18"/>
        </w:rPr>
        <w:t>(1.0</w:t>
      </w:r>
      <w:r w:rsidR="00721DC8" w:rsidRPr="00721DC8">
        <w:rPr>
          <w:sz w:val="18"/>
          <w:szCs w:val="18"/>
        </w:rPr>
        <w:t xml:space="preserve"> CE Pharmacist and Technicians)</w:t>
      </w:r>
    </w:p>
    <w:p w:rsidR="00E90AA1" w:rsidRPr="00721DC8" w:rsidRDefault="00E90AA1" w:rsidP="002976FE">
      <w:pPr>
        <w:pStyle w:val="NoSpacing"/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0DC2">
        <w:rPr>
          <w:sz w:val="18"/>
          <w:szCs w:val="18"/>
        </w:rPr>
        <w:t>Christopher Peric, PharmD</w:t>
      </w:r>
      <w:r w:rsidR="002E4657">
        <w:rPr>
          <w:sz w:val="18"/>
          <w:szCs w:val="18"/>
        </w:rPr>
        <w:t xml:space="preserve">, BCPS, MaineHealth </w:t>
      </w:r>
      <w:bookmarkStart w:id="0" w:name="_GoBack"/>
      <w:bookmarkEnd w:id="0"/>
    </w:p>
    <w:p w:rsidR="00B754FB" w:rsidRPr="00091ABB" w:rsidRDefault="00B754FB" w:rsidP="00536BC1">
      <w:pPr>
        <w:spacing w:after="0"/>
        <w:rPr>
          <w:b/>
          <w:color w:val="046FB7" w:themeColor="accent1"/>
          <w:sz w:val="18"/>
          <w:szCs w:val="18"/>
        </w:rPr>
      </w:pPr>
    </w:p>
    <w:p w:rsidR="00531B56" w:rsidRPr="004E7F97" w:rsidRDefault="00531B56" w:rsidP="00531B56">
      <w:pPr>
        <w:pStyle w:val="NoSpacing"/>
        <w:rPr>
          <w:b/>
          <w:color w:val="046FB7" w:themeColor="accent1"/>
          <w:sz w:val="4"/>
          <w:szCs w:val="18"/>
        </w:rPr>
      </w:pPr>
    </w:p>
    <w:p w:rsidR="00531B56" w:rsidRPr="004E7F97" w:rsidRDefault="00531B56" w:rsidP="00531B56">
      <w:pPr>
        <w:pStyle w:val="NoSpacing"/>
        <w:jc w:val="center"/>
        <w:rPr>
          <w:b/>
          <w:color w:val="046FB7" w:themeColor="accent1"/>
          <w:sz w:val="6"/>
          <w:szCs w:val="18"/>
          <w:u w:val="single"/>
        </w:rPr>
      </w:pPr>
    </w:p>
    <w:p w:rsidR="00712C61" w:rsidRPr="00531B56" w:rsidRDefault="00712C61" w:rsidP="00531B56">
      <w:pPr>
        <w:pStyle w:val="NoSpacing"/>
        <w:jc w:val="center"/>
        <w:rPr>
          <w:b/>
          <w:color w:val="046FB7" w:themeColor="accent1"/>
          <w:szCs w:val="18"/>
          <w:u w:val="single"/>
        </w:rPr>
      </w:pPr>
      <w:r w:rsidRPr="00531B56">
        <w:rPr>
          <w:b/>
          <w:color w:val="046FB7" w:themeColor="accent1"/>
          <w:szCs w:val="18"/>
          <w:u w:val="single"/>
        </w:rPr>
        <w:t>Registration Pricing</w:t>
      </w:r>
    </w:p>
    <w:p w:rsidR="00174C36" w:rsidRDefault="00712C61" w:rsidP="00531B56">
      <w:pPr>
        <w:pStyle w:val="NoSpacing"/>
        <w:jc w:val="center"/>
        <w:rPr>
          <w:b/>
          <w:color w:val="046FB7" w:themeColor="accent1"/>
          <w:szCs w:val="18"/>
        </w:rPr>
      </w:pPr>
      <w:r w:rsidRPr="00531B56">
        <w:rPr>
          <w:b/>
          <w:color w:val="046FB7" w:themeColor="accent1"/>
          <w:szCs w:val="18"/>
        </w:rPr>
        <w:t>(MSHP Member / Non-Member):</w:t>
      </w:r>
    </w:p>
    <w:p w:rsidR="00531B56" w:rsidRPr="004E7F97" w:rsidRDefault="00531B56" w:rsidP="00531B56">
      <w:pPr>
        <w:pStyle w:val="NoSpacing"/>
        <w:jc w:val="center"/>
        <w:rPr>
          <w:b/>
          <w:color w:val="046FB7" w:themeColor="accent1"/>
          <w:sz w:val="6"/>
          <w:szCs w:val="18"/>
        </w:rPr>
      </w:pPr>
    </w:p>
    <w:p w:rsidR="00712C61" w:rsidRPr="00531B56" w:rsidRDefault="00531B56" w:rsidP="00531B56">
      <w:pPr>
        <w:pStyle w:val="NoSpacing"/>
        <w:jc w:val="center"/>
        <w:rPr>
          <w:b/>
          <w:color w:val="046FB7" w:themeColor="accent1"/>
          <w:szCs w:val="18"/>
        </w:rPr>
      </w:pPr>
      <w:r w:rsidRPr="00091ABB">
        <w:rPr>
          <w:noProof/>
          <w:sz w:val="18"/>
          <w:szCs w:val="18"/>
        </w:rPr>
        <w:drawing>
          <wp:anchor distT="0" distB="0" distL="114300" distR="114300" simplePos="0" relativeHeight="251657213" behindDoc="1" locked="0" layoutInCell="1" allowOverlap="1" wp14:anchorId="42FDECE5" wp14:editId="2275E755">
            <wp:simplePos x="0" y="0"/>
            <wp:positionH relativeFrom="column">
              <wp:posOffset>-366395</wp:posOffset>
            </wp:positionH>
            <wp:positionV relativeFrom="paragraph">
              <wp:posOffset>561975</wp:posOffset>
            </wp:positionV>
            <wp:extent cx="1525905" cy="304800"/>
            <wp:effectExtent l="0" t="0" r="0" b="0"/>
            <wp:wrapTight wrapText="bothSides">
              <wp:wrapPolygon edited="0">
                <wp:start x="0" y="0"/>
                <wp:lineTo x="0" y="20250"/>
                <wp:lineTo x="21303" y="20250"/>
                <wp:lineTo x="213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C61" w:rsidRPr="00531B56">
        <w:rPr>
          <w:b/>
          <w:color w:val="046FB7" w:themeColor="accent1"/>
          <w:szCs w:val="18"/>
        </w:rPr>
        <w:t xml:space="preserve">Pharmacist: $65 / $100 </w:t>
      </w:r>
      <w:r w:rsidR="0012089B" w:rsidRPr="00531B56">
        <w:rPr>
          <w:b/>
          <w:color w:val="046FB7" w:themeColor="accent1"/>
          <w:szCs w:val="18"/>
        </w:rPr>
        <w:t xml:space="preserve">             </w:t>
      </w:r>
      <w:r w:rsidR="00712C61" w:rsidRPr="00531B56">
        <w:rPr>
          <w:b/>
          <w:color w:val="046FB7" w:themeColor="accent1"/>
          <w:szCs w:val="18"/>
        </w:rPr>
        <w:t xml:space="preserve">Technician/Resident: $30 / $50 </w:t>
      </w:r>
      <w:r w:rsidR="0012089B" w:rsidRPr="00531B56">
        <w:rPr>
          <w:b/>
          <w:color w:val="046FB7" w:themeColor="accent1"/>
          <w:szCs w:val="18"/>
        </w:rPr>
        <w:t xml:space="preserve">               </w:t>
      </w:r>
      <w:r w:rsidR="00712C61" w:rsidRPr="00531B56">
        <w:rPr>
          <w:b/>
          <w:color w:val="046FB7" w:themeColor="accent1"/>
          <w:szCs w:val="18"/>
        </w:rPr>
        <w:t>Student: $20 / $40</w:t>
      </w:r>
    </w:p>
    <w:p w:rsidR="0012089B" w:rsidRPr="00091ABB" w:rsidRDefault="00531B56" w:rsidP="00531B56">
      <w:pPr>
        <w:pStyle w:val="NoSpacing"/>
        <w:jc w:val="center"/>
        <w:rPr>
          <w:sz w:val="18"/>
          <w:szCs w:val="18"/>
        </w:rPr>
      </w:pPr>
      <w:r w:rsidRPr="00091ABB">
        <w:rPr>
          <w:noProof/>
          <w:color w:val="046FB7" w:themeColor="accent1"/>
          <w:sz w:val="18"/>
          <w:szCs w:val="18"/>
        </w:rPr>
        <w:drawing>
          <wp:anchor distT="0" distB="0" distL="114300" distR="114300" simplePos="0" relativeHeight="251658238" behindDoc="1" locked="0" layoutInCell="1" allowOverlap="1" wp14:anchorId="7C1C9C79" wp14:editId="70ABBBB9">
            <wp:simplePos x="0" y="0"/>
            <wp:positionH relativeFrom="column">
              <wp:posOffset>1450975</wp:posOffset>
            </wp:positionH>
            <wp:positionV relativeFrom="paragraph">
              <wp:posOffset>292735</wp:posOffset>
            </wp:positionV>
            <wp:extent cx="5778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651" y="20829"/>
                <wp:lineTo x="206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89B" w:rsidRPr="00091ABB" w:rsidRDefault="0012089B" w:rsidP="00531B56">
      <w:pPr>
        <w:pStyle w:val="NoSpacing"/>
        <w:jc w:val="center"/>
        <w:rPr>
          <w:sz w:val="18"/>
          <w:szCs w:val="18"/>
        </w:rPr>
      </w:pPr>
    </w:p>
    <w:p w:rsidR="0012089B" w:rsidRDefault="0012089B" w:rsidP="00251EDB">
      <w:pPr>
        <w:pStyle w:val="NoSpacing"/>
        <w:rPr>
          <w:sz w:val="18"/>
          <w:szCs w:val="18"/>
        </w:rPr>
      </w:pPr>
    </w:p>
    <w:p w:rsidR="00414632" w:rsidRDefault="00414632" w:rsidP="00251EDB">
      <w:pPr>
        <w:pStyle w:val="NoSpacing"/>
        <w:rPr>
          <w:sz w:val="18"/>
          <w:szCs w:val="18"/>
        </w:rPr>
      </w:pPr>
    </w:p>
    <w:p w:rsidR="00414632" w:rsidRDefault="00414632" w:rsidP="00251EDB">
      <w:pPr>
        <w:pStyle w:val="NoSpacing"/>
        <w:rPr>
          <w:sz w:val="18"/>
          <w:szCs w:val="18"/>
        </w:rPr>
      </w:pPr>
    </w:p>
    <w:p w:rsidR="00414632" w:rsidRDefault="00414632" w:rsidP="00251EDB">
      <w:pPr>
        <w:pStyle w:val="NoSpacing"/>
        <w:rPr>
          <w:sz w:val="18"/>
          <w:szCs w:val="18"/>
        </w:rPr>
      </w:pPr>
    </w:p>
    <w:p w:rsidR="00414632" w:rsidRDefault="00414632" w:rsidP="00251EDB">
      <w:pPr>
        <w:pStyle w:val="NoSpacing"/>
        <w:rPr>
          <w:sz w:val="18"/>
          <w:szCs w:val="18"/>
        </w:rPr>
      </w:pPr>
    </w:p>
    <w:p w:rsidR="00721DC8" w:rsidRPr="00251EDB" w:rsidRDefault="00721DC8" w:rsidP="00251EDB">
      <w:pPr>
        <w:pStyle w:val="NoSpacing"/>
      </w:pPr>
    </w:p>
    <w:sectPr w:rsidR="00721DC8" w:rsidRPr="00251EDB" w:rsidSect="00531B56">
      <w:headerReference w:type="even" r:id="rId10"/>
      <w:headerReference w:type="default" r:id="rId11"/>
      <w:headerReference w:type="first" r:id="rId12"/>
      <w:type w:val="continuous"/>
      <w:pgSz w:w="12240" w:h="15840"/>
      <w:pgMar w:top="2880" w:right="990" w:bottom="2520" w:left="99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B0" w:rsidRDefault="006711B0" w:rsidP="005F5851">
      <w:r>
        <w:separator/>
      </w:r>
    </w:p>
  </w:endnote>
  <w:endnote w:type="continuationSeparator" w:id="0">
    <w:p w:rsidR="006711B0" w:rsidRDefault="006711B0" w:rsidP="005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B0" w:rsidRDefault="006711B0" w:rsidP="005F5851">
      <w:r>
        <w:separator/>
      </w:r>
    </w:p>
  </w:footnote>
  <w:footnote w:type="continuationSeparator" w:id="0">
    <w:p w:rsidR="006711B0" w:rsidRDefault="006711B0" w:rsidP="005F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51" w:rsidRDefault="002E4657">
    <w:pPr>
      <w:pStyle w:val="Header"/>
    </w:pPr>
    <w:r>
      <w:rPr>
        <w:noProof/>
      </w:rPr>
      <w:pict w14:anchorId="4B102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51" w:rsidRDefault="002E4657">
    <w:pPr>
      <w:pStyle w:val="Header"/>
    </w:pPr>
    <w:r>
      <w:rPr>
        <w:noProof/>
      </w:rPr>
      <w:pict w14:anchorId="3F8B0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49.5pt;margin-top:-2in;width:612.05pt;height:792.05pt;z-index:-251658240;mso-position-horizontal-relative:margin;mso-position-vertical-relative:margin" o:allowincell="f">
          <v:imagedata r:id="rId1" o:title="mshp-letterhead_v01-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51" w:rsidRDefault="002E4657">
    <w:pPr>
      <w:pStyle w:val="Header"/>
    </w:pPr>
    <w:r>
      <w:rPr>
        <w:noProof/>
      </w:rPr>
      <w:pict w14:anchorId="51EC9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837"/>
    <w:multiLevelType w:val="hybridMultilevel"/>
    <w:tmpl w:val="74A2D74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8026F"/>
    <w:multiLevelType w:val="hybridMultilevel"/>
    <w:tmpl w:val="1272F3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224EA"/>
    <w:multiLevelType w:val="hybridMultilevel"/>
    <w:tmpl w:val="AB02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7A1"/>
    <w:multiLevelType w:val="hybridMultilevel"/>
    <w:tmpl w:val="54B8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6BEB"/>
    <w:multiLevelType w:val="hybridMultilevel"/>
    <w:tmpl w:val="BB66B5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8644D"/>
    <w:multiLevelType w:val="hybridMultilevel"/>
    <w:tmpl w:val="184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4F2A"/>
    <w:multiLevelType w:val="hybridMultilevel"/>
    <w:tmpl w:val="6996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4CC1"/>
    <w:multiLevelType w:val="hybridMultilevel"/>
    <w:tmpl w:val="A312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362AB"/>
    <w:multiLevelType w:val="hybridMultilevel"/>
    <w:tmpl w:val="F3C6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A3086"/>
    <w:multiLevelType w:val="hybridMultilevel"/>
    <w:tmpl w:val="3A508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C5606"/>
    <w:multiLevelType w:val="hybridMultilevel"/>
    <w:tmpl w:val="F8FC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C1"/>
    <w:rsid w:val="00012652"/>
    <w:rsid w:val="00015373"/>
    <w:rsid w:val="00037D8C"/>
    <w:rsid w:val="00091ABB"/>
    <w:rsid w:val="00104434"/>
    <w:rsid w:val="0012089B"/>
    <w:rsid w:val="00122510"/>
    <w:rsid w:val="0012340F"/>
    <w:rsid w:val="00137AEF"/>
    <w:rsid w:val="00150C60"/>
    <w:rsid w:val="00166429"/>
    <w:rsid w:val="00174C36"/>
    <w:rsid w:val="001A6D6E"/>
    <w:rsid w:val="001E511A"/>
    <w:rsid w:val="002417A8"/>
    <w:rsid w:val="00251EDB"/>
    <w:rsid w:val="00287B49"/>
    <w:rsid w:val="00290A83"/>
    <w:rsid w:val="0029555E"/>
    <w:rsid w:val="00295C1B"/>
    <w:rsid w:val="002976FE"/>
    <w:rsid w:val="002C702D"/>
    <w:rsid w:val="002E4657"/>
    <w:rsid w:val="003019FC"/>
    <w:rsid w:val="003164FE"/>
    <w:rsid w:val="00316696"/>
    <w:rsid w:val="00350D90"/>
    <w:rsid w:val="0039236B"/>
    <w:rsid w:val="00392B38"/>
    <w:rsid w:val="003B390D"/>
    <w:rsid w:val="00414632"/>
    <w:rsid w:val="004408E7"/>
    <w:rsid w:val="00442E29"/>
    <w:rsid w:val="00447EEC"/>
    <w:rsid w:val="004619BE"/>
    <w:rsid w:val="00487643"/>
    <w:rsid w:val="004E7F97"/>
    <w:rsid w:val="004F0125"/>
    <w:rsid w:val="00531B56"/>
    <w:rsid w:val="00532D0D"/>
    <w:rsid w:val="00536BC1"/>
    <w:rsid w:val="0054437A"/>
    <w:rsid w:val="005536D1"/>
    <w:rsid w:val="00592148"/>
    <w:rsid w:val="005A27D1"/>
    <w:rsid w:val="005A6355"/>
    <w:rsid w:val="005B1AB1"/>
    <w:rsid w:val="005F5851"/>
    <w:rsid w:val="00611221"/>
    <w:rsid w:val="00614B01"/>
    <w:rsid w:val="006572A5"/>
    <w:rsid w:val="006711B0"/>
    <w:rsid w:val="006A26A3"/>
    <w:rsid w:val="006C2DBC"/>
    <w:rsid w:val="006E3CDE"/>
    <w:rsid w:val="006F0BFC"/>
    <w:rsid w:val="00712C61"/>
    <w:rsid w:val="00715FD1"/>
    <w:rsid w:val="00721DC8"/>
    <w:rsid w:val="00721DF2"/>
    <w:rsid w:val="00755C8E"/>
    <w:rsid w:val="007615E2"/>
    <w:rsid w:val="007744B9"/>
    <w:rsid w:val="007836B8"/>
    <w:rsid w:val="007A4801"/>
    <w:rsid w:val="007A4979"/>
    <w:rsid w:val="007D7B40"/>
    <w:rsid w:val="0080275C"/>
    <w:rsid w:val="00857179"/>
    <w:rsid w:val="008B6CBB"/>
    <w:rsid w:val="008D3AEC"/>
    <w:rsid w:val="008E5847"/>
    <w:rsid w:val="00980197"/>
    <w:rsid w:val="00996490"/>
    <w:rsid w:val="009D5AED"/>
    <w:rsid w:val="00A0613E"/>
    <w:rsid w:val="00A33C8F"/>
    <w:rsid w:val="00A4133A"/>
    <w:rsid w:val="00A55177"/>
    <w:rsid w:val="00A65EBF"/>
    <w:rsid w:val="00AC7613"/>
    <w:rsid w:val="00AD0443"/>
    <w:rsid w:val="00AD5386"/>
    <w:rsid w:val="00AF125B"/>
    <w:rsid w:val="00B10B0E"/>
    <w:rsid w:val="00B6712C"/>
    <w:rsid w:val="00B754FB"/>
    <w:rsid w:val="00B95E5A"/>
    <w:rsid w:val="00BA01FF"/>
    <w:rsid w:val="00BC1BAC"/>
    <w:rsid w:val="00C12D5C"/>
    <w:rsid w:val="00C2658E"/>
    <w:rsid w:val="00C33659"/>
    <w:rsid w:val="00C42E7B"/>
    <w:rsid w:val="00C53BE7"/>
    <w:rsid w:val="00C86026"/>
    <w:rsid w:val="00C95294"/>
    <w:rsid w:val="00CB2E37"/>
    <w:rsid w:val="00CC0240"/>
    <w:rsid w:val="00CF0D28"/>
    <w:rsid w:val="00CF2B74"/>
    <w:rsid w:val="00D06591"/>
    <w:rsid w:val="00D368CF"/>
    <w:rsid w:val="00D50DC2"/>
    <w:rsid w:val="00D812EC"/>
    <w:rsid w:val="00DD4A8C"/>
    <w:rsid w:val="00E350D1"/>
    <w:rsid w:val="00E90AA1"/>
    <w:rsid w:val="00EE5CC0"/>
    <w:rsid w:val="00EF6E59"/>
    <w:rsid w:val="00F01F42"/>
    <w:rsid w:val="00F754E4"/>
    <w:rsid w:val="00F910C3"/>
    <w:rsid w:val="00F957E0"/>
    <w:rsid w:val="00FE428A"/>
    <w:rsid w:val="00FE729D"/>
    <w:rsid w:val="00FF5E8E"/>
    <w:rsid w:val="00FF694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51ED94C"/>
  <w15:docId w15:val="{6A411659-69CF-4DAA-9457-C501336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5851"/>
  </w:style>
  <w:style w:type="paragraph" w:styleId="Footer">
    <w:name w:val="footer"/>
    <w:basedOn w:val="Normal"/>
    <w:link w:val="Foot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1"/>
  </w:style>
  <w:style w:type="paragraph" w:styleId="Revision">
    <w:name w:val="Revision"/>
    <w:hidden/>
    <w:uiPriority w:val="99"/>
    <w:semiHidden/>
    <w:rsid w:val="00857179"/>
  </w:style>
  <w:style w:type="table" w:styleId="TableGrid">
    <w:name w:val="Table Grid"/>
    <w:basedOn w:val="TableNormal"/>
    <w:uiPriority w:val="39"/>
    <w:rsid w:val="00536B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7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6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F6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HP\MSPH\New%20Logo\mshp-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MSH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46FB7"/>
      </a:accent1>
      <a:accent2>
        <a:srgbClr val="0A4C61"/>
      </a:accent2>
      <a:accent3>
        <a:srgbClr val="45B864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9F1D3C-EACD-4B77-B98D-BF4B8055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mshp-letterhead_template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Homsted</dc:creator>
  <cp:lastModifiedBy>Andrea R. Lai</cp:lastModifiedBy>
  <cp:revision>4</cp:revision>
  <cp:lastPrinted>2018-11-01T18:45:00Z</cp:lastPrinted>
  <dcterms:created xsi:type="dcterms:W3CDTF">2019-09-30T17:50:00Z</dcterms:created>
  <dcterms:modified xsi:type="dcterms:W3CDTF">2019-10-01T12:47:00Z</dcterms:modified>
</cp:coreProperties>
</file>