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CF" w:rsidRPr="00564DCF" w:rsidRDefault="00564DCF" w:rsidP="00564DCF">
      <w:pPr>
        <w:jc w:val="center"/>
        <w:rPr>
          <w:rFonts w:ascii="Garamond" w:hAnsi="Garamond"/>
          <w:b/>
          <w:color w:val="0C4C61"/>
          <w:szCs w:val="28"/>
        </w:rPr>
      </w:pPr>
      <w:r w:rsidRPr="00564DCF">
        <w:rPr>
          <w:rFonts w:ascii="Garamond" w:hAnsi="Garamond"/>
          <w:b/>
          <w:color w:val="0C4C61"/>
          <w:szCs w:val="28"/>
        </w:rPr>
        <w:t>Pharmacy Practice Award Application 20</w:t>
      </w:r>
      <w:r w:rsidR="00135C7D">
        <w:rPr>
          <w:rFonts w:ascii="Garamond" w:hAnsi="Garamond"/>
          <w:b/>
          <w:color w:val="0C4C61"/>
          <w:szCs w:val="28"/>
        </w:rPr>
        <w:t>20</w:t>
      </w:r>
    </w:p>
    <w:p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The Pharmacy Practice Award is an annual award developed by MSHP for individuals who demonstrate leadership and innovation within the pharmacy profession.  This award program recognizes outstanding practitioners in health-system pharmacy who have successfully contributed and demonstrated knowledge to improve the quality of patient care.  The candidate continuously implements innovative ideas and best practices within health-system pharmacy.  Multiple winners may be selected based on the following criteria:   </w:t>
      </w:r>
    </w:p>
    <w:p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    </w:t>
      </w:r>
    </w:p>
    <w:p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Candidates Name:  _________________________________________________________</w:t>
      </w:r>
      <w:r>
        <w:rPr>
          <w:color w:val="0C4C61"/>
          <w:sz w:val="22"/>
        </w:rPr>
        <w:t>___________</w:t>
      </w:r>
    </w:p>
    <w:p w:rsidR="00564DCF" w:rsidRPr="00564DCF" w:rsidRDefault="00564DCF" w:rsidP="00564DCF">
      <w:pPr>
        <w:rPr>
          <w:color w:val="0C4C61"/>
          <w:sz w:val="22"/>
        </w:rPr>
      </w:pPr>
    </w:p>
    <w:p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Home Address: ____________________________________________________________</w:t>
      </w:r>
      <w:r>
        <w:rPr>
          <w:color w:val="0C4C61"/>
          <w:sz w:val="22"/>
        </w:rPr>
        <w:t>___________</w:t>
      </w:r>
    </w:p>
    <w:p w:rsidR="00564DCF" w:rsidRPr="00564DCF" w:rsidRDefault="00564DCF" w:rsidP="00564DCF">
      <w:pPr>
        <w:rPr>
          <w:color w:val="0C4C61"/>
          <w:sz w:val="22"/>
        </w:rPr>
      </w:pPr>
    </w:p>
    <w:p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Hospital: ________________________________________Position:__________________</w:t>
      </w:r>
      <w:r>
        <w:rPr>
          <w:color w:val="0C4C61"/>
          <w:sz w:val="22"/>
        </w:rPr>
        <w:t>___________</w:t>
      </w:r>
    </w:p>
    <w:p w:rsidR="00564DCF" w:rsidRPr="00564DCF" w:rsidRDefault="00564DCF" w:rsidP="00564DCF">
      <w:pPr>
        <w:rPr>
          <w:color w:val="0C4C61"/>
          <w:sz w:val="22"/>
        </w:rPr>
      </w:pPr>
    </w:p>
    <w:p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Hospital Administer Name and Title: ___________________________________________</w:t>
      </w:r>
      <w:r>
        <w:rPr>
          <w:color w:val="0C4C61"/>
          <w:sz w:val="22"/>
        </w:rPr>
        <w:t>___________</w:t>
      </w:r>
    </w:p>
    <w:p w:rsidR="00564DCF" w:rsidRPr="00564DCF" w:rsidRDefault="00564DCF" w:rsidP="00564DCF">
      <w:pPr>
        <w:rPr>
          <w:color w:val="0C4C61"/>
          <w:sz w:val="22"/>
        </w:rPr>
      </w:pPr>
    </w:p>
    <w:p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Reason for Nomination: ______________________________________________________________________________</w:t>
      </w:r>
      <w:r>
        <w:rPr>
          <w:color w:val="0C4C61"/>
          <w:sz w:val="22"/>
        </w:rPr>
        <w:t>_______</w:t>
      </w:r>
    </w:p>
    <w:p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**May continue on the reverse side of this sheet.</w:t>
      </w:r>
    </w:p>
    <w:p w:rsidR="00564DCF" w:rsidRPr="00564DCF" w:rsidRDefault="00564DCF" w:rsidP="00564DCF">
      <w:pPr>
        <w:rPr>
          <w:color w:val="0C4C61"/>
          <w:sz w:val="22"/>
        </w:rPr>
      </w:pPr>
    </w:p>
    <w:p w:rsidR="00564DCF" w:rsidRPr="00564DCF" w:rsidRDefault="00564DCF" w:rsidP="00564DCF">
      <w:pPr>
        <w:jc w:val="center"/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>Send Nomination Form in writing or via email to the Chairman of the Awards Committee:</w:t>
      </w:r>
    </w:p>
    <w:p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</w:p>
    <w:p w:rsidR="00564DCF" w:rsidRDefault="00564DCF" w:rsidP="00564DCF">
      <w:pPr>
        <w:jc w:val="center"/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b/>
          <w:color w:val="0C4C61"/>
          <w:sz w:val="22"/>
        </w:rPr>
        <w:t xml:space="preserve">Email:   </w:t>
      </w:r>
      <w:bookmarkStart w:id="0" w:name="_GoBack"/>
      <w:r w:rsidR="001F2879">
        <w:rPr>
          <w:rFonts w:ascii="Arial" w:hAnsi="Arial" w:cs="Arial"/>
          <w:color w:val="0C4C61"/>
          <w:sz w:val="22"/>
        </w:rPr>
        <w:t xml:space="preserve">Frank R. </w:t>
      </w:r>
      <w:proofErr w:type="spellStart"/>
      <w:r w:rsidR="001F2879">
        <w:rPr>
          <w:rFonts w:ascii="Arial" w:hAnsi="Arial" w:cs="Arial"/>
          <w:color w:val="0C4C61"/>
          <w:sz w:val="22"/>
        </w:rPr>
        <w:t>McGrady</w:t>
      </w:r>
      <w:proofErr w:type="spellEnd"/>
      <w:r w:rsidR="001F2879" w:rsidRPr="001F2879">
        <w:rPr>
          <w:rFonts w:ascii="Arial" w:hAnsi="Arial" w:cs="Arial"/>
          <w:color w:val="0C4C61"/>
          <w:sz w:val="22"/>
        </w:rPr>
        <w:t xml:space="preserve"> </w:t>
      </w:r>
      <w:hyperlink r:id="rId8" w:history="1">
        <w:r w:rsidR="001F2879" w:rsidRPr="0047320D">
          <w:rPr>
            <w:rStyle w:val="Hyperlink"/>
            <w:rFonts w:ascii="Arial" w:hAnsi="Arial" w:cs="Arial"/>
            <w:sz w:val="22"/>
          </w:rPr>
          <w:t>fmcgrady@pchc.com</w:t>
        </w:r>
      </w:hyperlink>
      <w:bookmarkEnd w:id="0"/>
    </w:p>
    <w:p w:rsidR="001F2879" w:rsidRPr="00564DCF" w:rsidRDefault="001F2879" w:rsidP="00564DCF">
      <w:pPr>
        <w:jc w:val="center"/>
        <w:rPr>
          <w:rFonts w:ascii="Arial" w:hAnsi="Arial" w:cs="Arial"/>
          <w:i/>
          <w:color w:val="0C4C61"/>
          <w:sz w:val="22"/>
        </w:rPr>
      </w:pPr>
    </w:p>
    <w:p w:rsidR="00C54E67" w:rsidRPr="00564DCF" w:rsidRDefault="00564DCF" w:rsidP="00564DCF">
      <w:pPr>
        <w:jc w:val="center"/>
        <w:rPr>
          <w:color w:val="0C4C61"/>
          <w:sz w:val="22"/>
        </w:rPr>
      </w:pPr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Deadline to submit an application is </w:t>
      </w:r>
      <w:r w:rsidR="00135C7D">
        <w:rPr>
          <w:rFonts w:ascii="Arial" w:hAnsi="Arial" w:cs="Arial"/>
          <w:b/>
          <w:bCs/>
          <w:color w:val="0C4C61"/>
          <w:sz w:val="32"/>
          <w:szCs w:val="36"/>
        </w:rPr>
        <w:t>October 30, 2020</w:t>
      </w:r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 </w:t>
      </w:r>
    </w:p>
    <w:sectPr w:rsidR="00C54E67" w:rsidRPr="00564DCF" w:rsidSect="00130427">
      <w:headerReference w:type="even" r:id="rId9"/>
      <w:headerReference w:type="default" r:id="rId10"/>
      <w:headerReference w:type="first" r:id="rId11"/>
      <w:pgSz w:w="12240" w:h="15840"/>
      <w:pgMar w:top="2880" w:right="1440" w:bottom="252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93" w:rsidRDefault="00243B93" w:rsidP="005F5851">
      <w:r>
        <w:separator/>
      </w:r>
    </w:p>
  </w:endnote>
  <w:endnote w:type="continuationSeparator" w:id="0">
    <w:p w:rsidR="00243B93" w:rsidRDefault="00243B93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93" w:rsidRDefault="00243B93" w:rsidP="005F5851">
      <w:r>
        <w:separator/>
      </w:r>
    </w:p>
  </w:footnote>
  <w:footnote w:type="continuationSeparator" w:id="0">
    <w:p w:rsidR="00243B93" w:rsidRDefault="00243B93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1" w:rsidRDefault="00243B93">
    <w:pPr>
      <w:pStyle w:val="Header"/>
    </w:pPr>
    <w:r>
      <w:rPr>
        <w:noProof/>
      </w:rPr>
      <w:pict w14:anchorId="4B102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1" w:rsidRDefault="00243B93">
    <w:pPr>
      <w:pStyle w:val="Header"/>
    </w:pPr>
    <w:r>
      <w:rPr>
        <w:noProof/>
        <w:color w:val="0C4C61"/>
      </w:rPr>
      <w:pict w14:anchorId="3F8B0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in;margin-top:-143.8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  <w:r w:rsidR="00130427" w:rsidRPr="00130427">
      <w:rPr>
        <w:color w:val="0C4C61"/>
      </w:rPr>
      <w:t>MSHP POY Application</w:t>
    </w:r>
    <w:r w:rsidR="00130427">
      <w:br/>
    </w:r>
    <w:r w:rsidR="00130427" w:rsidRPr="00130427">
      <w:rPr>
        <w:color w:val="0C4C61"/>
      </w:rPr>
      <w:t>Page 2 of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1" w:rsidRDefault="00243B93">
    <w:pPr>
      <w:pStyle w:val="Header"/>
    </w:pPr>
    <w:r>
      <w:rPr>
        <w:noProof/>
      </w:rPr>
      <w:pict w14:anchorId="51EC9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300"/>
    <w:multiLevelType w:val="hybridMultilevel"/>
    <w:tmpl w:val="D8F0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7D"/>
    <w:rsid w:val="00015373"/>
    <w:rsid w:val="0012340F"/>
    <w:rsid w:val="00130427"/>
    <w:rsid w:val="00135C7D"/>
    <w:rsid w:val="00137AEF"/>
    <w:rsid w:val="001F2879"/>
    <w:rsid w:val="00243B93"/>
    <w:rsid w:val="003164FE"/>
    <w:rsid w:val="0039236B"/>
    <w:rsid w:val="003F2617"/>
    <w:rsid w:val="004F0125"/>
    <w:rsid w:val="00564DCF"/>
    <w:rsid w:val="005B1AB1"/>
    <w:rsid w:val="005F5851"/>
    <w:rsid w:val="006E3CDE"/>
    <w:rsid w:val="00755C8E"/>
    <w:rsid w:val="007836B8"/>
    <w:rsid w:val="007A4801"/>
    <w:rsid w:val="0080275C"/>
    <w:rsid w:val="00857179"/>
    <w:rsid w:val="009E3895"/>
    <w:rsid w:val="00B2563E"/>
    <w:rsid w:val="00B95E5A"/>
    <w:rsid w:val="00CF252D"/>
    <w:rsid w:val="00D368CF"/>
    <w:rsid w:val="00FF5E8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AC14E0C-70D5-4979-8BB7-1D0CAAC9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character" w:styleId="Hyperlink">
    <w:name w:val="Hyperlink"/>
    <w:basedOn w:val="DefaultParagraphFont"/>
    <w:uiPriority w:val="99"/>
    <w:unhideWhenUsed/>
    <w:rsid w:val="001F2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grady@pch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MSHP-Pharmacy-Practice-Award-Application-v.2017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B9A72B-1615-47A4-BCE5-D0E108D8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MSHP-Pharmacy-Practice-Award-Application-v.2017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Toderico</dc:creator>
  <cp:keywords/>
  <dc:description/>
  <cp:lastModifiedBy>Anne-Marie Toderico</cp:lastModifiedBy>
  <cp:revision>3</cp:revision>
  <dcterms:created xsi:type="dcterms:W3CDTF">2020-10-25T14:30:00Z</dcterms:created>
  <dcterms:modified xsi:type="dcterms:W3CDTF">2020-10-25T14:57:00Z</dcterms:modified>
</cp:coreProperties>
</file>